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362" w:rsidRPr="00B51614" w:rsidRDefault="00B51614" w:rsidP="00017362">
      <w:pPr>
        <w:tabs>
          <w:tab w:val="left" w:pos="956"/>
        </w:tabs>
        <w:spacing w:after="0"/>
        <w:rPr>
          <w:rFonts w:ascii="MasonSansBold" w:hAnsi="MasonSansBold"/>
          <w:color w:val="FFFFFF" w:themeColor="background1"/>
          <w:sz w:val="26"/>
          <w:szCs w:val="26"/>
          <w:u w:val="single"/>
        </w:rPr>
      </w:pPr>
      <w:r w:rsidRPr="00017362">
        <w:rPr>
          <w:rFonts w:ascii="MasonSansBold" w:hAnsi="MasonSansBold"/>
          <w:b/>
          <w:noProof/>
          <w:color w:val="FFFFFF" w:themeColor="background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C58FA1" wp14:editId="6D23DE1D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2039620" cy="173355"/>
                <wp:effectExtent l="0" t="0" r="17780" b="1714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73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362" w:rsidRPr="00017362" w:rsidRDefault="00017362" w:rsidP="0001736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1pt;margin-top:0;width:160.6pt;height:1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" fillcolor="black [3200]" strokecolor="black [1600]" strokeweight="2pt">
                <v:textbox>
                  <w:txbxContent>
                    <w:p w:rsidR="00017362" w:rsidRPr="00017362" w:rsidRDefault="00017362" w:rsidP="0001736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7362" w:rsidRPr="00017362">
        <w:rPr>
          <w:rFonts w:ascii="MasonSansBold" w:hAnsi="MasonSansBold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4163B30E" wp14:editId="28D8E492">
            <wp:simplePos x="0" y="0"/>
            <wp:positionH relativeFrom="column">
              <wp:posOffset>-123872</wp:posOffset>
            </wp:positionH>
            <wp:positionV relativeFrom="paragraph">
              <wp:posOffset>-82901</wp:posOffset>
            </wp:positionV>
            <wp:extent cx="2267585" cy="3167380"/>
            <wp:effectExtent l="0" t="0" r="0" b="0"/>
            <wp:wrapNone/>
            <wp:docPr id="4" name="Grafik 4" descr="C:\Users\Florian\Desktop\Myth Cards\Ausdruck\Eigene Karten usw\Background-bord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orian\Desktop\Myth Cards\Ausdruck\Eigene Karten usw\Background-border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BDF">
        <w:rPr>
          <w:rFonts w:ascii="MasonSansBold" w:hAnsi="MasonSansBold"/>
          <w:color w:val="FFFFFF" w:themeColor="background1"/>
          <w:sz w:val="24"/>
          <w:szCs w:val="24"/>
        </w:rPr>
        <w:t xml:space="preserve">                </w:t>
      </w:r>
      <w:r>
        <w:rPr>
          <w:rFonts w:ascii="MasonSansBold" w:hAnsi="MasonSansBold"/>
          <w:color w:val="FFFFFF" w:themeColor="background1"/>
          <w:sz w:val="24"/>
          <w:szCs w:val="24"/>
        </w:rPr>
        <w:t xml:space="preserve">   </w:t>
      </w:r>
      <w:r w:rsidR="00F6364C">
        <w:rPr>
          <w:rFonts w:ascii="MasonSansBold" w:hAnsi="MasonSansBold"/>
          <w:color w:val="FFFFFF" w:themeColor="background1"/>
          <w:sz w:val="26"/>
          <w:szCs w:val="26"/>
          <w:u w:val="single"/>
        </w:rPr>
        <w:t>Item Boni</w:t>
      </w:r>
    </w:p>
    <w:p w:rsidR="00017362" w:rsidRDefault="00FE19F8" w:rsidP="00017362">
      <w:pPr>
        <w:tabs>
          <w:tab w:val="left" w:pos="956"/>
        </w:tabs>
        <w:spacing w:after="0" w:line="240" w:lineRule="auto"/>
        <w:rPr>
          <w:rFonts w:ascii="MasonSansBold" w:hAnsi="MasonSansBold"/>
          <w:b/>
          <w:sz w:val="24"/>
          <w:szCs w:val="24"/>
          <w:u w:val="single"/>
        </w:rPr>
      </w:pPr>
      <w:r>
        <w:rPr>
          <w:rFonts w:ascii="MasonSansBold" w:hAnsi="MasonSansBold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63360" behindDoc="1" locked="0" layoutInCell="1" allowOverlap="1" wp14:anchorId="62DB7D4F" wp14:editId="19632648">
            <wp:simplePos x="0" y="0"/>
            <wp:positionH relativeFrom="column">
              <wp:posOffset>1690370</wp:posOffset>
            </wp:positionH>
            <wp:positionV relativeFrom="paragraph">
              <wp:posOffset>83127</wp:posOffset>
            </wp:positionV>
            <wp:extent cx="292372" cy="273132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2" cy="27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7362" w:rsidRPr="00017362">
        <w:rPr>
          <w:rFonts w:ascii="MasonSansBold" w:hAnsi="MasonSansBold"/>
          <w:b/>
          <w:sz w:val="24"/>
          <w:szCs w:val="24"/>
          <w:u w:val="single"/>
        </w:rPr>
        <w:t>Akolyt</w:t>
      </w:r>
      <w:proofErr w:type="spellEnd"/>
    </w:p>
    <w:p w:rsidR="008C5917" w:rsidRDefault="00017362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CD7BDF">
        <w:rPr>
          <w:rFonts w:ascii="Arial" w:hAnsi="Arial" w:cs="Arial"/>
          <w:sz w:val="14"/>
          <w:szCs w:val="14"/>
        </w:rPr>
        <w:t xml:space="preserve">- Zaubersprüche profitieren von </w:t>
      </w:r>
    </w:p>
    <w:p w:rsidR="00017362" w:rsidRPr="00CD7BDF" w:rsidRDefault="008C5917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017362" w:rsidRPr="00CD7BDF">
        <w:rPr>
          <w:rFonts w:ascii="Arial" w:hAnsi="Arial" w:cs="Arial"/>
          <w:sz w:val="14"/>
          <w:szCs w:val="14"/>
        </w:rPr>
        <w:t>Relikt</w:t>
      </w:r>
      <w:r>
        <w:rPr>
          <w:rFonts w:ascii="Arial" w:hAnsi="Arial" w:cs="Arial"/>
          <w:sz w:val="14"/>
          <w:szCs w:val="14"/>
        </w:rPr>
        <w:t>gegenständen</w:t>
      </w:r>
      <w:r w:rsidR="008B76DD">
        <w:rPr>
          <w:rFonts w:ascii="Arial" w:hAnsi="Arial" w:cs="Arial"/>
          <w:sz w:val="14"/>
          <w:szCs w:val="14"/>
        </w:rPr>
        <w:t xml:space="preserve"> (Symbol </w:t>
      </w:r>
      <w:r>
        <w:rPr>
          <w:rFonts w:ascii="Arial" w:hAnsi="Arial" w:cs="Arial"/>
          <w:sz w:val="14"/>
          <w:szCs w:val="14"/>
        </w:rPr>
        <w:t>rechts)</w:t>
      </w:r>
    </w:p>
    <w:p w:rsidR="00CD7BDF" w:rsidRPr="00CD7BDF" w:rsidRDefault="00017362" w:rsidP="00C072A0">
      <w:pPr>
        <w:tabs>
          <w:tab w:val="left" w:pos="956"/>
        </w:tabs>
        <w:spacing w:after="0" w:line="360" w:lineRule="auto"/>
        <w:rPr>
          <w:rFonts w:ascii="Arial" w:hAnsi="Arial" w:cs="Arial"/>
          <w:sz w:val="14"/>
          <w:szCs w:val="14"/>
        </w:rPr>
      </w:pPr>
      <w:r w:rsidRPr="00CD7BDF">
        <w:rPr>
          <w:rFonts w:ascii="Arial" w:hAnsi="Arial" w:cs="Arial"/>
          <w:sz w:val="14"/>
          <w:szCs w:val="14"/>
        </w:rPr>
        <w:t xml:space="preserve">- Zaubersprüche: Karten ohne </w:t>
      </w:r>
      <w:r w:rsidR="00C072A0">
        <w:rPr>
          <w:rFonts w:ascii="Arial" w:hAnsi="Arial" w:cs="Arial"/>
          <w:sz w:val="14"/>
          <w:szCs w:val="14"/>
        </w:rPr>
        <w:t>„</w:t>
      </w:r>
      <w:r w:rsidRPr="00CD7BDF">
        <w:rPr>
          <w:rFonts w:ascii="Arial" w:hAnsi="Arial" w:cs="Arial"/>
          <w:sz w:val="14"/>
          <w:szCs w:val="14"/>
        </w:rPr>
        <w:t>Reichweite:</w:t>
      </w:r>
      <w:r w:rsidR="00CD7BDF">
        <w:rPr>
          <w:rFonts w:ascii="Arial" w:hAnsi="Arial" w:cs="Arial"/>
          <w:sz w:val="14"/>
          <w:szCs w:val="14"/>
        </w:rPr>
        <w:t xml:space="preserve"> </w:t>
      </w:r>
      <w:r w:rsidRPr="00CD7BDF">
        <w:rPr>
          <w:rFonts w:ascii="Arial" w:hAnsi="Arial" w:cs="Arial"/>
          <w:sz w:val="14"/>
          <w:szCs w:val="14"/>
        </w:rPr>
        <w:t>Waffe</w:t>
      </w:r>
      <w:r w:rsidR="00C072A0">
        <w:rPr>
          <w:rFonts w:ascii="Arial" w:hAnsi="Arial" w:cs="Arial"/>
          <w:sz w:val="14"/>
          <w:szCs w:val="14"/>
        </w:rPr>
        <w:t>“</w:t>
      </w:r>
    </w:p>
    <w:p w:rsidR="00017362" w:rsidRDefault="00017362" w:rsidP="00017362">
      <w:pPr>
        <w:tabs>
          <w:tab w:val="left" w:pos="956"/>
        </w:tabs>
        <w:spacing w:after="0" w:line="240" w:lineRule="auto"/>
        <w:rPr>
          <w:rFonts w:ascii="MasonSansBold" w:hAnsi="MasonSansBold"/>
          <w:b/>
          <w:sz w:val="24"/>
          <w:szCs w:val="24"/>
          <w:u w:val="single"/>
        </w:rPr>
      </w:pPr>
      <w:r w:rsidRPr="00017362">
        <w:rPr>
          <w:rFonts w:ascii="MasonSansBold" w:hAnsi="MasonSansBold"/>
          <w:b/>
          <w:sz w:val="24"/>
          <w:szCs w:val="24"/>
          <w:u w:val="single"/>
        </w:rPr>
        <w:t>Bandit</w:t>
      </w:r>
    </w:p>
    <w:p w:rsidR="00CD7BDF" w:rsidRDefault="00CD7BDF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Alle Attacken profitieren von der Hauptwaffe</w:t>
      </w:r>
    </w:p>
    <w:p w:rsidR="00CD7BDF" w:rsidRPr="00CD7BDF" w:rsidRDefault="00CD7BDF" w:rsidP="00C072A0">
      <w:pPr>
        <w:tabs>
          <w:tab w:val="left" w:pos="956"/>
        </w:tabs>
        <w:spacing w:after="0" w:line="360" w:lineRule="auto"/>
        <w:rPr>
          <w:rFonts w:ascii="Arial" w:hAnsi="Arial" w:cs="Arial"/>
          <w:sz w:val="14"/>
          <w:szCs w:val="14"/>
        </w:rPr>
      </w:pPr>
      <w:r w:rsidRPr="00CD7BDF">
        <w:rPr>
          <w:rFonts w:ascii="Arial" w:hAnsi="Arial" w:cs="Arial"/>
          <w:sz w:val="14"/>
          <w:szCs w:val="14"/>
        </w:rPr>
        <w:sym w:font="Wingdings" w:char="F0E0"/>
      </w:r>
      <w:r>
        <w:rPr>
          <w:rFonts w:ascii="Arial" w:hAnsi="Arial" w:cs="Arial"/>
          <w:sz w:val="14"/>
          <w:szCs w:val="14"/>
        </w:rPr>
        <w:t xml:space="preserve"> </w:t>
      </w:r>
      <w:r w:rsidR="00C072A0">
        <w:rPr>
          <w:rFonts w:ascii="Arial" w:hAnsi="Arial" w:cs="Arial"/>
          <w:sz w:val="14"/>
          <w:szCs w:val="14"/>
        </w:rPr>
        <w:t>„</w:t>
      </w:r>
      <w:r>
        <w:rPr>
          <w:rFonts w:ascii="Arial" w:hAnsi="Arial" w:cs="Arial"/>
          <w:sz w:val="14"/>
          <w:szCs w:val="14"/>
        </w:rPr>
        <w:t>Reichweite: Waffe</w:t>
      </w:r>
      <w:r w:rsidR="00C072A0">
        <w:rPr>
          <w:rFonts w:ascii="Arial" w:hAnsi="Arial" w:cs="Arial"/>
          <w:sz w:val="14"/>
          <w:szCs w:val="14"/>
        </w:rPr>
        <w:t>“</w:t>
      </w:r>
    </w:p>
    <w:p w:rsidR="00017362" w:rsidRDefault="00017362" w:rsidP="00017362">
      <w:pPr>
        <w:tabs>
          <w:tab w:val="left" w:pos="956"/>
        </w:tabs>
        <w:spacing w:after="0" w:line="240" w:lineRule="auto"/>
        <w:rPr>
          <w:rFonts w:ascii="MasonSansBold" w:hAnsi="MasonSansBold"/>
          <w:b/>
          <w:sz w:val="24"/>
          <w:szCs w:val="24"/>
          <w:u w:val="single"/>
        </w:rPr>
      </w:pPr>
      <w:r w:rsidRPr="00017362">
        <w:rPr>
          <w:rFonts w:ascii="MasonSansBold" w:hAnsi="MasonSansBold"/>
          <w:b/>
          <w:sz w:val="24"/>
          <w:szCs w:val="24"/>
          <w:u w:val="single"/>
        </w:rPr>
        <w:t>Schütze</w:t>
      </w:r>
    </w:p>
    <w:p w:rsidR="00CD7BDF" w:rsidRDefault="00CD7BDF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Alle Attacken profitieren von der Hauptwaffe</w:t>
      </w:r>
    </w:p>
    <w:p w:rsidR="00CD7BDF" w:rsidRDefault="00CD7BDF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CD7BDF">
        <w:rPr>
          <w:rFonts w:ascii="Arial" w:hAnsi="Arial" w:cs="Arial"/>
          <w:sz w:val="14"/>
          <w:szCs w:val="14"/>
        </w:rPr>
        <w:sym w:font="Wingdings" w:char="F0E0"/>
      </w:r>
      <w:r>
        <w:rPr>
          <w:rFonts w:ascii="Arial" w:hAnsi="Arial" w:cs="Arial"/>
          <w:sz w:val="14"/>
          <w:szCs w:val="14"/>
        </w:rPr>
        <w:t xml:space="preserve"> </w:t>
      </w:r>
      <w:r w:rsidR="00C072A0">
        <w:rPr>
          <w:rFonts w:ascii="Arial" w:hAnsi="Arial" w:cs="Arial"/>
          <w:sz w:val="14"/>
          <w:szCs w:val="14"/>
        </w:rPr>
        <w:t>„</w:t>
      </w:r>
      <w:r>
        <w:rPr>
          <w:rFonts w:ascii="Arial" w:hAnsi="Arial" w:cs="Arial"/>
          <w:sz w:val="14"/>
          <w:szCs w:val="14"/>
        </w:rPr>
        <w:t>Reichweite: Waffe</w:t>
      </w:r>
      <w:r w:rsidR="00C072A0">
        <w:rPr>
          <w:rFonts w:ascii="Arial" w:hAnsi="Arial" w:cs="Arial"/>
          <w:sz w:val="14"/>
          <w:szCs w:val="14"/>
        </w:rPr>
        <w:t>“</w:t>
      </w:r>
    </w:p>
    <w:p w:rsidR="00CD7BDF" w:rsidRPr="00CD7BDF" w:rsidRDefault="00CD7BDF" w:rsidP="00C072A0">
      <w:pPr>
        <w:tabs>
          <w:tab w:val="left" w:pos="956"/>
        </w:tabs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Karten mit „Erfordert Munition“ benötigen Pfeile </w:t>
      </w:r>
    </w:p>
    <w:p w:rsidR="00017362" w:rsidRDefault="00017362" w:rsidP="00017362">
      <w:pPr>
        <w:tabs>
          <w:tab w:val="left" w:pos="956"/>
        </w:tabs>
        <w:spacing w:after="0" w:line="240" w:lineRule="auto"/>
        <w:rPr>
          <w:rFonts w:ascii="MasonSansBold" w:hAnsi="MasonSansBold"/>
          <w:b/>
          <w:sz w:val="24"/>
          <w:szCs w:val="24"/>
          <w:u w:val="single"/>
        </w:rPr>
      </w:pPr>
      <w:r w:rsidRPr="00017362">
        <w:rPr>
          <w:rFonts w:ascii="MasonSansBold" w:hAnsi="MasonSansBold"/>
          <w:b/>
          <w:sz w:val="24"/>
          <w:szCs w:val="24"/>
          <w:u w:val="single"/>
        </w:rPr>
        <w:t>Soldat</w:t>
      </w:r>
    </w:p>
    <w:p w:rsidR="00CD7BDF" w:rsidRDefault="00CD7BDF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C072A0">
        <w:rPr>
          <w:rFonts w:ascii="Arial" w:hAnsi="Arial" w:cs="Arial"/>
          <w:sz w:val="14"/>
          <w:szCs w:val="14"/>
        </w:rPr>
        <w:t>„Reichweite: Schild“ profitieren vom Schild</w:t>
      </w:r>
    </w:p>
    <w:p w:rsidR="00C072A0" w:rsidRDefault="00C072A0" w:rsidP="00C072A0">
      <w:pPr>
        <w:tabs>
          <w:tab w:val="left" w:pos="956"/>
        </w:tabs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„Reichweite: Waffe“ profitiert von der Hauptwaffe</w:t>
      </w:r>
    </w:p>
    <w:p w:rsidR="00017362" w:rsidRDefault="00017362" w:rsidP="00017362">
      <w:pPr>
        <w:tabs>
          <w:tab w:val="left" w:pos="956"/>
        </w:tabs>
        <w:spacing w:after="0" w:line="240" w:lineRule="auto"/>
        <w:rPr>
          <w:rFonts w:ascii="MasonSansBold" w:hAnsi="MasonSansBold"/>
          <w:b/>
          <w:sz w:val="24"/>
          <w:szCs w:val="24"/>
          <w:u w:val="single"/>
        </w:rPr>
      </w:pPr>
      <w:r w:rsidRPr="00017362">
        <w:rPr>
          <w:rFonts w:ascii="MasonSansBold" w:hAnsi="MasonSansBold"/>
          <w:b/>
          <w:sz w:val="24"/>
          <w:szCs w:val="24"/>
          <w:u w:val="single"/>
        </w:rPr>
        <w:t>Zauberer</w:t>
      </w:r>
    </w:p>
    <w:p w:rsidR="00C072A0" w:rsidRDefault="00FE19F8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de-DE"/>
        </w:rPr>
        <w:drawing>
          <wp:anchor distT="0" distB="0" distL="114300" distR="114300" simplePos="0" relativeHeight="251664384" behindDoc="0" locked="0" layoutInCell="1" allowOverlap="1" wp14:anchorId="55DE018C" wp14:editId="40EE3D3D">
            <wp:simplePos x="0" y="0"/>
            <wp:positionH relativeFrom="column">
              <wp:posOffset>1691640</wp:posOffset>
            </wp:positionH>
            <wp:positionV relativeFrom="paragraph">
              <wp:posOffset>3810</wp:posOffset>
            </wp:positionV>
            <wp:extent cx="277495" cy="195580"/>
            <wp:effectExtent l="0" t="0" r="825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A0">
        <w:rPr>
          <w:rFonts w:ascii="Arial" w:hAnsi="Arial" w:cs="Arial"/>
          <w:sz w:val="14"/>
          <w:szCs w:val="14"/>
        </w:rPr>
        <w:t xml:space="preserve">- Zaubersprüche profitieren von </w:t>
      </w:r>
    </w:p>
    <w:p w:rsidR="00C072A0" w:rsidRDefault="00C072A0" w:rsidP="00C072A0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Fokusgegenständen</w:t>
      </w:r>
      <w:r w:rsidR="008C5917">
        <w:rPr>
          <w:rFonts w:ascii="Arial" w:hAnsi="Arial" w:cs="Arial"/>
          <w:sz w:val="14"/>
          <w:szCs w:val="14"/>
        </w:rPr>
        <w:t xml:space="preserve"> (</w:t>
      </w:r>
      <w:r w:rsidR="008B76DD">
        <w:rPr>
          <w:rFonts w:ascii="Arial" w:hAnsi="Arial" w:cs="Arial"/>
          <w:sz w:val="14"/>
          <w:szCs w:val="14"/>
        </w:rPr>
        <w:t>Symbol</w:t>
      </w:r>
      <w:r w:rsidR="008C5917">
        <w:rPr>
          <w:rFonts w:ascii="Arial" w:hAnsi="Arial" w:cs="Arial"/>
          <w:sz w:val="14"/>
          <w:szCs w:val="14"/>
        </w:rPr>
        <w:t xml:space="preserve"> </w:t>
      </w:r>
      <w:r w:rsidR="008B76DD">
        <w:rPr>
          <w:rFonts w:ascii="Arial" w:hAnsi="Arial" w:cs="Arial"/>
          <w:sz w:val="14"/>
          <w:szCs w:val="14"/>
        </w:rPr>
        <w:t>rechts)</w:t>
      </w:r>
    </w:p>
    <w:p w:rsidR="00017362" w:rsidRPr="00FE19F8" w:rsidRDefault="00C072A0" w:rsidP="00017362">
      <w:pPr>
        <w:tabs>
          <w:tab w:val="left" w:pos="9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Zaubersprüche: Karten ohne „Reichweite: Waffe“</w:t>
      </w:r>
    </w:p>
    <w:sectPr w:rsidR="00017362" w:rsidRPr="00FE19F8" w:rsidSect="008B76D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sonSans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6A67"/>
    <w:multiLevelType w:val="hybridMultilevel"/>
    <w:tmpl w:val="F4AAE064"/>
    <w:lvl w:ilvl="0" w:tplc="2B7EFD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62"/>
    <w:rsid w:val="00017362"/>
    <w:rsid w:val="001C48DF"/>
    <w:rsid w:val="002C20DF"/>
    <w:rsid w:val="002D0DE2"/>
    <w:rsid w:val="00802FFB"/>
    <w:rsid w:val="008B76DD"/>
    <w:rsid w:val="008C5917"/>
    <w:rsid w:val="009A4D46"/>
    <w:rsid w:val="00A47DE1"/>
    <w:rsid w:val="00B51614"/>
    <w:rsid w:val="00C072A0"/>
    <w:rsid w:val="00CD7BDF"/>
    <w:rsid w:val="00D34877"/>
    <w:rsid w:val="00F6364C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73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73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Käfer</dc:creator>
  <cp:lastModifiedBy>Florian Käfer</cp:lastModifiedBy>
  <cp:revision>15</cp:revision>
  <cp:lastPrinted>2014-07-14T19:58:00Z</cp:lastPrinted>
  <dcterms:created xsi:type="dcterms:W3CDTF">2014-07-11T20:09:00Z</dcterms:created>
  <dcterms:modified xsi:type="dcterms:W3CDTF">2014-07-14T19:58:00Z</dcterms:modified>
</cp:coreProperties>
</file>